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864A" w14:textId="77777777" w:rsidR="00024AA7" w:rsidRDefault="00ED17A9" w:rsidP="005503F6">
      <w:pPr>
        <w:pStyle w:val="NoSpacing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Academic Promotions - Individual</w:t>
      </w:r>
      <w:r w:rsidR="005503F6">
        <w:rPr>
          <w:b/>
          <w:sz w:val="28"/>
          <w:szCs w:val="28"/>
        </w:rPr>
        <w:t xml:space="preserve"> Circumstances Form</w:t>
      </w:r>
    </w:p>
    <w:p w14:paraId="672A6659" w14:textId="77777777" w:rsidR="005503F6" w:rsidRDefault="005503F6" w:rsidP="005503F6">
      <w:pPr>
        <w:pStyle w:val="NoSpacing"/>
        <w:jc w:val="center"/>
        <w:rPr>
          <w:i/>
          <w:u w:val="single"/>
        </w:rPr>
      </w:pPr>
    </w:p>
    <w:p w14:paraId="4020D094" w14:textId="21D6D579" w:rsidR="005503F6" w:rsidRDefault="2914D57C" w:rsidP="005503F6">
      <w:pPr>
        <w:pStyle w:val="NoSpacing"/>
        <w:jc w:val="center"/>
        <w:rPr>
          <w:rFonts w:ascii="Calibri" w:hAnsi="Calibri" w:cs="Calibri"/>
        </w:rPr>
      </w:pPr>
      <w:r w:rsidRPr="2914D57C">
        <w:rPr>
          <w:i/>
          <w:iCs/>
        </w:rPr>
        <w:t xml:space="preserve">Please complete and return </w:t>
      </w:r>
      <w:r w:rsidRPr="2914D57C">
        <w:rPr>
          <w:rFonts w:ascii="Calibri" w:hAnsi="Calibri" w:cs="Calibri"/>
          <w:i/>
          <w:iCs/>
        </w:rPr>
        <w:t xml:space="preserve">to </w:t>
      </w:r>
      <w:hyperlink r:id="rId6">
        <w:r w:rsidRPr="2914D57C">
          <w:rPr>
            <w:rStyle w:val="Hyperlink"/>
            <w:rFonts w:ascii="Calibri" w:hAnsi="Calibri" w:cs="Calibri"/>
            <w:i/>
            <w:iCs/>
          </w:rPr>
          <w:t>academic.promotions@sussex.ac.uk</w:t>
        </w:r>
      </w:hyperlink>
      <w:r w:rsidRPr="2914D57C">
        <w:rPr>
          <w:rFonts w:ascii="Calibri" w:hAnsi="Calibri" w:cs="Calibri"/>
          <w:i/>
          <w:iCs/>
        </w:rPr>
        <w:t xml:space="preserve"> along with your completed Promotion Application Form. This form will be held confidentially within </w:t>
      </w:r>
      <w:r w:rsidRPr="005A0F34">
        <w:rPr>
          <w:rFonts w:ascii="Calibri" w:hAnsi="Calibri" w:cs="Calibri"/>
          <w:i/>
          <w:iCs/>
        </w:rPr>
        <w:t>HR. Information about how this form will be used and who will have access to it is set out in section 4 of the Academic Promotions 20</w:t>
      </w:r>
      <w:r w:rsidR="00732E0F" w:rsidRPr="005A0F34">
        <w:rPr>
          <w:rFonts w:ascii="Calibri" w:hAnsi="Calibri" w:cs="Calibri"/>
          <w:i/>
          <w:iCs/>
        </w:rPr>
        <w:t>2</w:t>
      </w:r>
      <w:r w:rsidR="00C531CD" w:rsidRPr="005A0F34">
        <w:rPr>
          <w:rFonts w:ascii="Calibri" w:hAnsi="Calibri" w:cs="Calibri"/>
          <w:i/>
          <w:iCs/>
        </w:rPr>
        <w:t>4</w:t>
      </w:r>
      <w:r w:rsidRPr="005A0F34">
        <w:rPr>
          <w:rFonts w:ascii="Calibri" w:hAnsi="Calibri" w:cs="Calibri"/>
          <w:i/>
          <w:iCs/>
        </w:rPr>
        <w:t xml:space="preserve"> Process</w:t>
      </w:r>
    </w:p>
    <w:p w14:paraId="0A37501D" w14:textId="77777777" w:rsidR="004F60D8" w:rsidRDefault="004F60D8" w:rsidP="005503F6">
      <w:pPr>
        <w:pStyle w:val="NoSpacing"/>
        <w:jc w:val="center"/>
        <w:rPr>
          <w:rFonts w:ascii="Calibri" w:hAnsi="Calibri" w:cs="Calibri"/>
        </w:rPr>
      </w:pPr>
    </w:p>
    <w:p w14:paraId="5DAB6C7B" w14:textId="77777777" w:rsidR="005503F6" w:rsidRDefault="005503F6" w:rsidP="005503F6">
      <w:pPr>
        <w:pStyle w:val="NoSpacing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03F6" w14:paraId="39BF57A3" w14:textId="77777777" w:rsidTr="2914D57C">
        <w:tc>
          <w:tcPr>
            <w:tcW w:w="4508" w:type="dxa"/>
          </w:tcPr>
          <w:p w14:paraId="0D909AED" w14:textId="4EB815AF" w:rsidR="005503F6" w:rsidRDefault="005503F6" w:rsidP="005503F6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Name</w:t>
            </w:r>
            <w:r w:rsidR="004A341E">
              <w:rPr>
                <w:b/>
              </w:rPr>
              <w:t>:</w:t>
            </w:r>
          </w:p>
          <w:p w14:paraId="02EB378F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6A05A809" w14:textId="77777777" w:rsidR="005503F6" w:rsidRPr="005503F6" w:rsidRDefault="005503F6" w:rsidP="005503F6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4508" w:type="dxa"/>
          </w:tcPr>
          <w:p w14:paraId="1CF2C3FB" w14:textId="0724C247" w:rsidR="005503F6" w:rsidRPr="005503F6" w:rsidRDefault="005503F6" w:rsidP="005503F6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School</w:t>
            </w:r>
            <w:r w:rsidR="004A341E">
              <w:rPr>
                <w:b/>
              </w:rPr>
              <w:t>:</w:t>
            </w:r>
          </w:p>
        </w:tc>
      </w:tr>
      <w:tr w:rsidR="005503F6" w14:paraId="4575709E" w14:textId="77777777" w:rsidTr="2914D57C">
        <w:tc>
          <w:tcPr>
            <w:tcW w:w="4508" w:type="dxa"/>
          </w:tcPr>
          <w:p w14:paraId="0EE57E54" w14:textId="283DE042" w:rsidR="005503F6" w:rsidRPr="005503F6" w:rsidRDefault="2914D57C" w:rsidP="2914D57C">
            <w:pPr>
              <w:pStyle w:val="NoSpacing"/>
              <w:jc w:val="both"/>
              <w:rPr>
                <w:b/>
                <w:bCs/>
              </w:rPr>
            </w:pPr>
            <w:r w:rsidRPr="2914D57C">
              <w:rPr>
                <w:b/>
                <w:bCs/>
              </w:rPr>
              <w:t>Promotion applied for</w:t>
            </w:r>
            <w:r w:rsidR="004A341E">
              <w:rPr>
                <w:b/>
                <w:bCs/>
              </w:rPr>
              <w:t>:</w:t>
            </w:r>
          </w:p>
          <w:p w14:paraId="5A39BBE3" w14:textId="77777777" w:rsidR="005503F6" w:rsidRDefault="005503F6" w:rsidP="005503F6">
            <w:pPr>
              <w:pStyle w:val="NoSpacing"/>
              <w:jc w:val="both"/>
            </w:pPr>
          </w:p>
          <w:p w14:paraId="41C8F396" w14:textId="77777777" w:rsidR="005503F6" w:rsidRDefault="005503F6" w:rsidP="005503F6">
            <w:pPr>
              <w:pStyle w:val="NoSpacing"/>
              <w:jc w:val="both"/>
            </w:pPr>
          </w:p>
        </w:tc>
        <w:tc>
          <w:tcPr>
            <w:tcW w:w="4508" w:type="dxa"/>
          </w:tcPr>
          <w:p w14:paraId="28DA51DA" w14:textId="68D0FBDF" w:rsidR="005503F6" w:rsidRDefault="00E24B22" w:rsidP="005503F6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Date</w:t>
            </w:r>
            <w:r w:rsidR="004A341E">
              <w:rPr>
                <w:b/>
              </w:rPr>
              <w:t>:</w:t>
            </w:r>
          </w:p>
          <w:p w14:paraId="6CA8D3A5" w14:textId="77777777" w:rsidR="004A341E" w:rsidRDefault="004A341E" w:rsidP="005503F6">
            <w:pPr>
              <w:pStyle w:val="NoSpacing"/>
              <w:jc w:val="both"/>
              <w:rPr>
                <w:b/>
              </w:rPr>
            </w:pPr>
          </w:p>
          <w:p w14:paraId="491072FA" w14:textId="5A82F2C8" w:rsidR="004A341E" w:rsidRPr="00E24B22" w:rsidRDefault="004A341E" w:rsidP="005503F6">
            <w:pPr>
              <w:pStyle w:val="NoSpacing"/>
              <w:jc w:val="both"/>
              <w:rPr>
                <w:b/>
              </w:rPr>
            </w:pPr>
          </w:p>
        </w:tc>
      </w:tr>
      <w:tr w:rsidR="004A341E" w14:paraId="24128C9D" w14:textId="77777777" w:rsidTr="004A341E">
        <w:trPr>
          <w:trHeight w:val="1474"/>
        </w:trPr>
        <w:tc>
          <w:tcPr>
            <w:tcW w:w="9016" w:type="dxa"/>
            <w:gridSpan w:val="2"/>
          </w:tcPr>
          <w:p w14:paraId="1B20F333" w14:textId="6F018F1F" w:rsidR="00732E0F" w:rsidRDefault="00732E0F" w:rsidP="00732E0F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</w:rPr>
              <w:t xml:space="preserve">Please confirm you are happy for </w:t>
            </w:r>
            <w:r w:rsidR="00C531CD">
              <w:rPr>
                <w:b/>
              </w:rPr>
              <w:t>ALL</w:t>
            </w:r>
            <w:r>
              <w:rPr>
                <w:b/>
              </w:rPr>
              <w:t xml:space="preserve"> </w:t>
            </w:r>
            <w:r w:rsidR="00C531CD">
              <w:rPr>
                <w:b/>
              </w:rPr>
              <w:t xml:space="preserve">panel members </w:t>
            </w:r>
            <w:r>
              <w:rPr>
                <w:b/>
              </w:rPr>
              <w:t xml:space="preserve">to review your </w:t>
            </w:r>
            <w:r>
              <w:rPr>
                <w:b/>
                <w:bCs/>
              </w:rPr>
              <w:t xml:space="preserve">individual circumstance(s) listed below: </w:t>
            </w:r>
          </w:p>
          <w:p w14:paraId="148638DC" w14:textId="7C401B72" w:rsidR="00732E0F" w:rsidRDefault="00732E0F" w:rsidP="00732E0F">
            <w:pPr>
              <w:pStyle w:val="NoSpacing"/>
              <w:jc w:val="both"/>
              <w:rPr>
                <w:b/>
                <w:bCs/>
              </w:rPr>
            </w:pPr>
          </w:p>
          <w:p w14:paraId="2887524C" w14:textId="77777777" w:rsidR="00732E0F" w:rsidRDefault="00732E0F" w:rsidP="00732E0F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sdt>
              <w:sdtPr>
                <w:rPr>
                  <w:b/>
                  <w:bCs/>
                </w:rPr>
                <w:id w:val="45382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FB7AA71" w14:textId="006FF8F2" w:rsidR="00C531CD" w:rsidRDefault="00C531CD" w:rsidP="005503F6">
            <w:pPr>
              <w:pStyle w:val="NoSpacing"/>
              <w:jc w:val="both"/>
              <w:rPr>
                <w:b/>
              </w:rPr>
            </w:pPr>
          </w:p>
        </w:tc>
      </w:tr>
      <w:tr w:rsidR="005503F6" w14:paraId="24921AF0" w14:textId="77777777" w:rsidTr="2914D57C">
        <w:tc>
          <w:tcPr>
            <w:tcW w:w="9016" w:type="dxa"/>
            <w:gridSpan w:val="2"/>
          </w:tcPr>
          <w:p w14:paraId="72A3D3EC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7634D0DF" w14:textId="17A44895" w:rsidR="005503F6" w:rsidRDefault="00ED61BE" w:rsidP="005503F6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 xml:space="preserve">Please set out below any personal circumstances (whether already known to the University or not) that may have affected the progress of your career </w:t>
            </w:r>
            <w:r w:rsidR="00732E0F">
              <w:rPr>
                <w:i/>
              </w:rPr>
              <w:t>e.g.,</w:t>
            </w:r>
            <w:r>
              <w:rPr>
                <w:i/>
              </w:rPr>
              <w:t xml:space="preserve"> career interruptions due to caring responsibilities, health or disability. You should provide dates and indicate how the circumstances have </w:t>
            </w:r>
            <w:r w:rsidR="009814B5">
              <w:rPr>
                <w:i/>
              </w:rPr>
              <w:t>impa</w:t>
            </w:r>
            <w:r>
              <w:rPr>
                <w:i/>
              </w:rPr>
              <w:t>cted your opportunity to perform against the promotion criteria in terms of output.</w:t>
            </w:r>
          </w:p>
          <w:p w14:paraId="0D0B940D" w14:textId="77777777" w:rsidR="004F60D8" w:rsidRDefault="004F60D8" w:rsidP="005503F6">
            <w:pPr>
              <w:pStyle w:val="NoSpacing"/>
              <w:jc w:val="both"/>
            </w:pPr>
          </w:p>
          <w:p w14:paraId="2951D14F" w14:textId="77777777" w:rsidR="004F60D8" w:rsidRPr="004F60D8" w:rsidRDefault="004F60D8" w:rsidP="004F60D8">
            <w:pPr>
              <w:pStyle w:val="NoSpacing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This form should be completed in </w:t>
            </w:r>
            <w:r w:rsidR="00CD17E4">
              <w:rPr>
                <w:rFonts w:ascii="Calibri" w:hAnsi="Calibri" w:cs="Calibri"/>
                <w:b/>
              </w:rPr>
              <w:t>Calibri</w:t>
            </w:r>
            <w:r>
              <w:rPr>
                <w:rFonts w:ascii="Calibri" w:hAnsi="Calibri" w:cs="Calibri"/>
                <w:b/>
              </w:rPr>
              <w:t xml:space="preserve"> size </w:t>
            </w:r>
            <w:proofErr w:type="gramStart"/>
            <w:r>
              <w:rPr>
                <w:rFonts w:ascii="Calibri" w:hAnsi="Calibri" w:cs="Calibri"/>
                <w:b/>
              </w:rPr>
              <w:t>11</w:t>
            </w:r>
            <w:proofErr w:type="gramEnd"/>
          </w:p>
          <w:p w14:paraId="0E27B00A" w14:textId="77777777" w:rsidR="004F60D8" w:rsidRPr="004F60D8" w:rsidRDefault="004F60D8" w:rsidP="005503F6">
            <w:pPr>
              <w:pStyle w:val="NoSpacing"/>
              <w:jc w:val="both"/>
            </w:pPr>
          </w:p>
          <w:p w14:paraId="60061E4C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44EAFD9C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1299C43A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4DDBEF00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3461D779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3CF2D8B6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0FB78278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1FC39945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0562CB0E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34CE0A41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62EBF3C5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6D98A12B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2946DB82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5997CC1D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110FFD37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6B699379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3FE9F23F" w14:textId="77777777" w:rsidR="005503F6" w:rsidRDefault="005503F6" w:rsidP="005503F6">
            <w:pPr>
              <w:pStyle w:val="NoSpacing"/>
              <w:jc w:val="both"/>
              <w:rPr>
                <w:b/>
              </w:rPr>
            </w:pPr>
          </w:p>
          <w:p w14:paraId="1F72F646" w14:textId="77777777" w:rsidR="005503F6" w:rsidRDefault="005503F6" w:rsidP="005503F6">
            <w:pPr>
              <w:pStyle w:val="NoSpacing"/>
              <w:jc w:val="both"/>
            </w:pPr>
          </w:p>
        </w:tc>
      </w:tr>
    </w:tbl>
    <w:p w14:paraId="08CE6F91" w14:textId="77777777" w:rsidR="005503F6" w:rsidRPr="005503F6" w:rsidRDefault="005503F6" w:rsidP="00ED61BE">
      <w:pPr>
        <w:pStyle w:val="NoSpacing"/>
        <w:jc w:val="both"/>
      </w:pPr>
    </w:p>
    <w:sectPr w:rsidR="005503F6" w:rsidRPr="00550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6223" w14:textId="77777777" w:rsidR="0093472E" w:rsidRDefault="0093472E" w:rsidP="005503F6">
      <w:pPr>
        <w:spacing w:after="0" w:line="240" w:lineRule="auto"/>
      </w:pPr>
      <w:r>
        <w:separator/>
      </w:r>
    </w:p>
  </w:endnote>
  <w:endnote w:type="continuationSeparator" w:id="0">
    <w:p w14:paraId="07547A01" w14:textId="77777777" w:rsidR="0093472E" w:rsidRDefault="0093472E" w:rsidP="0055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DE229B" w:rsidRDefault="00DE2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0F" w14:textId="77777777" w:rsidR="00DE229B" w:rsidRDefault="00DE22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DE229B" w:rsidRDefault="00DE2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9315" w14:textId="77777777" w:rsidR="0093472E" w:rsidRDefault="0093472E" w:rsidP="005503F6">
      <w:pPr>
        <w:spacing w:after="0" w:line="240" w:lineRule="auto"/>
      </w:pPr>
      <w:r>
        <w:separator/>
      </w:r>
    </w:p>
  </w:footnote>
  <w:footnote w:type="continuationSeparator" w:id="0">
    <w:p w14:paraId="6537F28F" w14:textId="77777777" w:rsidR="0093472E" w:rsidRDefault="0093472E" w:rsidP="0055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DE229B" w:rsidRDefault="00DE2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8D9" w14:textId="77777777" w:rsidR="005503F6" w:rsidRDefault="005503F6" w:rsidP="005503F6">
    <w:pPr>
      <w:pStyle w:val="Header"/>
      <w:jc w:val="center"/>
    </w:pPr>
    <w: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DE229B" w:rsidRDefault="00DE2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F6"/>
    <w:rsid w:val="00024AA7"/>
    <w:rsid w:val="00081248"/>
    <w:rsid w:val="000F057C"/>
    <w:rsid w:val="0025513A"/>
    <w:rsid w:val="002761A7"/>
    <w:rsid w:val="002C325D"/>
    <w:rsid w:val="004A341E"/>
    <w:rsid w:val="004C2243"/>
    <w:rsid w:val="004F60D8"/>
    <w:rsid w:val="005503F6"/>
    <w:rsid w:val="005A0F34"/>
    <w:rsid w:val="005A4B9D"/>
    <w:rsid w:val="006954C7"/>
    <w:rsid w:val="006E5154"/>
    <w:rsid w:val="00732E0F"/>
    <w:rsid w:val="0077224D"/>
    <w:rsid w:val="007F0308"/>
    <w:rsid w:val="008E6B4F"/>
    <w:rsid w:val="008F63D8"/>
    <w:rsid w:val="0093472E"/>
    <w:rsid w:val="009814B5"/>
    <w:rsid w:val="00A73C0E"/>
    <w:rsid w:val="00C531CD"/>
    <w:rsid w:val="00CD17E4"/>
    <w:rsid w:val="00D07CEE"/>
    <w:rsid w:val="00DE229B"/>
    <w:rsid w:val="00E02E20"/>
    <w:rsid w:val="00E160EE"/>
    <w:rsid w:val="00E24B22"/>
    <w:rsid w:val="00E61D29"/>
    <w:rsid w:val="00ED17A9"/>
    <w:rsid w:val="00ED61BE"/>
    <w:rsid w:val="00F0473E"/>
    <w:rsid w:val="00F87715"/>
    <w:rsid w:val="2914D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46EA3A"/>
  <w15:chartTrackingRefBased/>
  <w15:docId w15:val="{E63A2727-719C-4A23-BFA3-F5E6D23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3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03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3F6"/>
  </w:style>
  <w:style w:type="paragraph" w:styleId="Footer">
    <w:name w:val="footer"/>
    <w:basedOn w:val="Normal"/>
    <w:link w:val="FooterChar"/>
    <w:uiPriority w:val="99"/>
    <w:unhideWhenUsed/>
    <w:rsid w:val="0055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3F6"/>
  </w:style>
  <w:style w:type="table" w:styleId="TableGrid">
    <w:name w:val="Table Grid"/>
    <w:basedOn w:val="TableNormal"/>
    <w:uiPriority w:val="39"/>
    <w:rsid w:val="0055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B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B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ic.promotions@sussex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>University of Sussex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sjg29</dc:creator>
  <cp:keywords/>
  <dc:description/>
  <cp:lastModifiedBy>Olivia Killick</cp:lastModifiedBy>
  <cp:revision>10</cp:revision>
  <dcterms:created xsi:type="dcterms:W3CDTF">2021-01-25T12:26:00Z</dcterms:created>
  <dcterms:modified xsi:type="dcterms:W3CDTF">2023-11-23T16:13:00Z</dcterms:modified>
</cp:coreProperties>
</file>